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50B5A" w14:textId="4DA79ABA" w:rsidR="00A514CF" w:rsidRPr="00D47312" w:rsidRDefault="00A514CF" w:rsidP="00FA7FA8">
      <w:pPr>
        <w:rPr>
          <w:rFonts w:ascii="Arial" w:hAnsi="Arial" w:cs="Arial"/>
          <w:sz w:val="21"/>
          <w:szCs w:val="21"/>
        </w:rPr>
      </w:pPr>
    </w:p>
    <w:p w14:paraId="6579E042" w14:textId="77777777" w:rsidR="00A514CF" w:rsidRPr="00D47312" w:rsidRDefault="00A514CF" w:rsidP="00FA7FA8">
      <w:pPr>
        <w:rPr>
          <w:rFonts w:ascii="Arial" w:hAnsi="Arial" w:cs="Arial"/>
          <w:sz w:val="21"/>
          <w:szCs w:val="21"/>
        </w:rPr>
      </w:pPr>
    </w:p>
    <w:p w14:paraId="4FF5E77A" w14:textId="78326DD2" w:rsidR="001C0299" w:rsidRDefault="00273015" w:rsidP="00FA7FA8">
      <w:pPr>
        <w:rPr>
          <w:rFonts w:ascii="Arial" w:hAnsi="Arial" w:cs="Arial"/>
          <w:sz w:val="21"/>
          <w:szCs w:val="21"/>
        </w:rPr>
      </w:pPr>
      <w:r>
        <w:rPr>
          <w:rFonts w:ascii="Arial" w:hAnsi="Arial" w:cs="Arial"/>
          <w:sz w:val="21"/>
          <w:szCs w:val="21"/>
        </w:rPr>
        <w:t>March 15</w:t>
      </w:r>
      <w:r w:rsidR="001C0299">
        <w:rPr>
          <w:rFonts w:ascii="Arial" w:hAnsi="Arial" w:cs="Arial"/>
          <w:sz w:val="21"/>
          <w:szCs w:val="21"/>
        </w:rPr>
        <w:t xml:space="preserve">, 2017 </w:t>
      </w:r>
    </w:p>
    <w:p w14:paraId="42CEFB43" w14:textId="77777777" w:rsidR="001C0299" w:rsidRDefault="001C0299" w:rsidP="00FA7FA8">
      <w:pPr>
        <w:rPr>
          <w:rFonts w:ascii="Arial" w:hAnsi="Arial" w:cs="Arial"/>
          <w:sz w:val="21"/>
          <w:szCs w:val="21"/>
        </w:rPr>
      </w:pPr>
    </w:p>
    <w:p w14:paraId="66725D4B" w14:textId="27BE18ED" w:rsidR="00FA7FA8" w:rsidRPr="00D47312" w:rsidRDefault="00FA7FA8" w:rsidP="00FA7FA8">
      <w:pPr>
        <w:rPr>
          <w:rFonts w:ascii="Arial" w:hAnsi="Arial" w:cs="Arial"/>
          <w:sz w:val="21"/>
          <w:szCs w:val="21"/>
        </w:rPr>
      </w:pPr>
      <w:r w:rsidRPr="00D47312">
        <w:rPr>
          <w:rFonts w:ascii="Arial" w:hAnsi="Arial" w:cs="Arial"/>
          <w:sz w:val="21"/>
          <w:szCs w:val="21"/>
        </w:rPr>
        <w:t>Phil Cohen, Project Manager &lt;Phil.Cohen@boston.gov&gt;</w:t>
      </w:r>
    </w:p>
    <w:p w14:paraId="4C71F477" w14:textId="77777777" w:rsidR="00FA7FA8" w:rsidRPr="00D47312" w:rsidRDefault="00FA7FA8" w:rsidP="00FA7FA8">
      <w:pPr>
        <w:rPr>
          <w:rFonts w:ascii="Arial" w:hAnsi="Arial" w:cs="Arial"/>
          <w:sz w:val="21"/>
          <w:szCs w:val="21"/>
        </w:rPr>
      </w:pPr>
      <w:r w:rsidRPr="00D47312">
        <w:rPr>
          <w:rFonts w:ascii="Arial" w:hAnsi="Arial" w:cs="Arial"/>
          <w:sz w:val="21"/>
          <w:szCs w:val="21"/>
        </w:rPr>
        <w:t>Boston Planning &amp; Development Agency</w:t>
      </w:r>
    </w:p>
    <w:p w14:paraId="4ABC5A7D" w14:textId="77777777" w:rsidR="00A03B2E" w:rsidRPr="00D47312" w:rsidRDefault="00A03B2E" w:rsidP="00A03B2E">
      <w:pPr>
        <w:rPr>
          <w:rFonts w:ascii="Arial" w:hAnsi="Arial" w:cs="Arial"/>
          <w:sz w:val="21"/>
          <w:szCs w:val="21"/>
        </w:rPr>
      </w:pPr>
      <w:r w:rsidRPr="00D47312">
        <w:rPr>
          <w:rFonts w:ascii="Arial" w:hAnsi="Arial" w:cs="Arial"/>
          <w:sz w:val="21"/>
          <w:szCs w:val="21"/>
        </w:rPr>
        <w:t>One City Hall Square</w:t>
      </w:r>
    </w:p>
    <w:p w14:paraId="36E83E69" w14:textId="77777777" w:rsidR="00A03B2E" w:rsidRPr="00D47312" w:rsidRDefault="00A03B2E" w:rsidP="00A03B2E">
      <w:pPr>
        <w:rPr>
          <w:rFonts w:ascii="Arial" w:hAnsi="Arial" w:cs="Arial"/>
          <w:sz w:val="21"/>
          <w:szCs w:val="21"/>
        </w:rPr>
      </w:pPr>
      <w:r w:rsidRPr="00D47312">
        <w:rPr>
          <w:rFonts w:ascii="Arial" w:hAnsi="Arial" w:cs="Arial"/>
          <w:sz w:val="21"/>
          <w:szCs w:val="21"/>
        </w:rPr>
        <w:t>Boston, MA 02201</w:t>
      </w:r>
    </w:p>
    <w:p w14:paraId="0319EF08" w14:textId="77777777" w:rsidR="00FA7FA8" w:rsidRPr="00D47312" w:rsidRDefault="00FA7FA8">
      <w:pPr>
        <w:rPr>
          <w:rFonts w:ascii="Arial" w:hAnsi="Arial" w:cs="Arial"/>
          <w:sz w:val="21"/>
          <w:szCs w:val="21"/>
        </w:rPr>
      </w:pPr>
    </w:p>
    <w:p w14:paraId="14F3A7ED" w14:textId="1E4AB606" w:rsidR="00A03B2E" w:rsidRPr="00D47312" w:rsidRDefault="00A03B2E" w:rsidP="00A03B2E">
      <w:pPr>
        <w:rPr>
          <w:rFonts w:ascii="Arial" w:hAnsi="Arial" w:cs="Arial"/>
          <w:sz w:val="21"/>
          <w:szCs w:val="21"/>
        </w:rPr>
      </w:pPr>
      <w:r w:rsidRPr="00D47312">
        <w:rPr>
          <w:rFonts w:ascii="Arial" w:hAnsi="Arial" w:cs="Arial"/>
          <w:sz w:val="21"/>
          <w:szCs w:val="21"/>
        </w:rPr>
        <w:t xml:space="preserve">RE: </w:t>
      </w:r>
      <w:r w:rsidR="00A514CF" w:rsidRPr="00D47312">
        <w:rPr>
          <w:rFonts w:ascii="Arial" w:hAnsi="Arial" w:cs="Arial"/>
          <w:sz w:val="21"/>
          <w:szCs w:val="21"/>
        </w:rPr>
        <w:t>1000 Boylston Street</w:t>
      </w:r>
      <w:r w:rsidRPr="00D47312">
        <w:rPr>
          <w:rFonts w:ascii="Arial" w:hAnsi="Arial" w:cs="Arial"/>
          <w:sz w:val="21"/>
          <w:szCs w:val="21"/>
        </w:rPr>
        <w:t xml:space="preserve"> Project Notification Form (PNF)</w:t>
      </w:r>
    </w:p>
    <w:p w14:paraId="627DF468" w14:textId="77777777" w:rsidR="00A03B2E" w:rsidRPr="00D47312" w:rsidRDefault="00A03B2E" w:rsidP="00A03B2E">
      <w:pPr>
        <w:rPr>
          <w:rFonts w:ascii="Arial" w:hAnsi="Arial" w:cs="Arial"/>
          <w:sz w:val="21"/>
          <w:szCs w:val="21"/>
        </w:rPr>
      </w:pPr>
    </w:p>
    <w:p w14:paraId="15162B4D" w14:textId="5BA5599C" w:rsidR="00A03B2E" w:rsidRDefault="00A03B2E" w:rsidP="008B4B57">
      <w:pPr>
        <w:rPr>
          <w:rFonts w:ascii="Arial" w:hAnsi="Arial" w:cs="Arial"/>
          <w:sz w:val="21"/>
          <w:szCs w:val="21"/>
        </w:rPr>
      </w:pPr>
      <w:r w:rsidRPr="00D47312">
        <w:rPr>
          <w:rFonts w:ascii="Arial" w:hAnsi="Arial" w:cs="Arial"/>
          <w:sz w:val="21"/>
          <w:szCs w:val="21"/>
        </w:rPr>
        <w:t xml:space="preserve">Dear </w:t>
      </w:r>
      <w:r w:rsidR="008B4B57" w:rsidRPr="00D47312">
        <w:rPr>
          <w:rFonts w:ascii="Arial" w:hAnsi="Arial" w:cs="Arial"/>
          <w:sz w:val="21"/>
          <w:szCs w:val="21"/>
        </w:rPr>
        <w:t>Mr. Cohen</w:t>
      </w:r>
      <w:r w:rsidR="000007D9">
        <w:rPr>
          <w:rFonts w:ascii="Arial" w:hAnsi="Arial" w:cs="Arial"/>
          <w:sz w:val="21"/>
          <w:szCs w:val="21"/>
        </w:rPr>
        <w:t>:</w:t>
      </w:r>
    </w:p>
    <w:p w14:paraId="59686E5F" w14:textId="77777777" w:rsidR="000007D9" w:rsidRPr="00D47312" w:rsidRDefault="000007D9" w:rsidP="008B4B57">
      <w:pPr>
        <w:rPr>
          <w:rFonts w:ascii="Arial" w:hAnsi="Arial" w:cs="Arial"/>
          <w:sz w:val="21"/>
          <w:szCs w:val="21"/>
        </w:rPr>
      </w:pPr>
    </w:p>
    <w:p w14:paraId="0E87E392" w14:textId="74E2AE72" w:rsidR="00A03B2E" w:rsidRPr="00D47312" w:rsidRDefault="00A03B2E" w:rsidP="006C2B0A">
      <w:pPr>
        <w:rPr>
          <w:rFonts w:ascii="Arial" w:hAnsi="Arial" w:cs="Arial"/>
          <w:sz w:val="21"/>
          <w:szCs w:val="21"/>
        </w:rPr>
      </w:pPr>
      <w:r w:rsidRPr="00D47312">
        <w:rPr>
          <w:rFonts w:ascii="Arial" w:hAnsi="Arial" w:cs="Arial"/>
          <w:sz w:val="21"/>
          <w:szCs w:val="21"/>
        </w:rPr>
        <w:t xml:space="preserve">I am </w:t>
      </w:r>
      <w:r w:rsidR="00A514CF" w:rsidRPr="00D47312">
        <w:rPr>
          <w:rFonts w:ascii="Arial" w:hAnsi="Arial" w:cs="Arial"/>
          <w:sz w:val="21"/>
          <w:szCs w:val="21"/>
        </w:rPr>
        <w:t xml:space="preserve">a </w:t>
      </w:r>
      <w:r w:rsidR="005312C2">
        <w:rPr>
          <w:rFonts w:ascii="Arial" w:hAnsi="Arial" w:cs="Arial"/>
          <w:sz w:val="21"/>
          <w:szCs w:val="21"/>
        </w:rPr>
        <w:t xml:space="preserve">longtime </w:t>
      </w:r>
      <w:r w:rsidR="00A514CF" w:rsidRPr="00D47312">
        <w:rPr>
          <w:rFonts w:ascii="Arial" w:hAnsi="Arial" w:cs="Arial"/>
          <w:sz w:val="21"/>
          <w:szCs w:val="21"/>
        </w:rPr>
        <w:t>Back Bay resident</w:t>
      </w:r>
      <w:r w:rsidR="005312C2">
        <w:rPr>
          <w:rFonts w:ascii="Arial" w:hAnsi="Arial" w:cs="Arial"/>
          <w:sz w:val="21"/>
          <w:szCs w:val="21"/>
        </w:rPr>
        <w:t xml:space="preserve"> who lives near the proposed 1000 Boylston Street development</w:t>
      </w:r>
      <w:r w:rsidR="00A514CF" w:rsidRPr="00D47312">
        <w:rPr>
          <w:rFonts w:ascii="Arial" w:hAnsi="Arial" w:cs="Arial"/>
          <w:sz w:val="21"/>
          <w:szCs w:val="21"/>
        </w:rPr>
        <w:t xml:space="preserve">. I am </w:t>
      </w:r>
      <w:r w:rsidRPr="00D47312">
        <w:rPr>
          <w:rFonts w:ascii="Arial" w:hAnsi="Arial" w:cs="Arial"/>
          <w:sz w:val="21"/>
          <w:szCs w:val="21"/>
        </w:rPr>
        <w:t xml:space="preserve">writing to express my </w:t>
      </w:r>
      <w:r w:rsidR="005312C2">
        <w:rPr>
          <w:rFonts w:ascii="Arial" w:hAnsi="Arial" w:cs="Arial"/>
          <w:sz w:val="21"/>
          <w:szCs w:val="21"/>
        </w:rPr>
        <w:t xml:space="preserve">strong </w:t>
      </w:r>
      <w:r w:rsidRPr="00D47312">
        <w:rPr>
          <w:rFonts w:ascii="Arial" w:hAnsi="Arial" w:cs="Arial"/>
          <w:sz w:val="21"/>
          <w:szCs w:val="21"/>
        </w:rPr>
        <w:t xml:space="preserve">opposition to </w:t>
      </w:r>
      <w:r w:rsidR="002E5BD4" w:rsidRPr="00D47312">
        <w:rPr>
          <w:rFonts w:ascii="Arial" w:hAnsi="Arial" w:cs="Arial"/>
          <w:sz w:val="21"/>
          <w:szCs w:val="21"/>
        </w:rPr>
        <w:t>the 1000 Boylston Street Article 80 Project Notification Form</w:t>
      </w:r>
      <w:r w:rsidR="008B4B57" w:rsidRPr="00D47312">
        <w:rPr>
          <w:rFonts w:ascii="Arial" w:hAnsi="Arial" w:cs="Arial"/>
          <w:sz w:val="21"/>
          <w:szCs w:val="21"/>
        </w:rPr>
        <w:t xml:space="preserve"> (PNF)</w:t>
      </w:r>
      <w:r w:rsidR="002E5BD4" w:rsidRPr="00D47312">
        <w:rPr>
          <w:rFonts w:ascii="Arial" w:hAnsi="Arial" w:cs="Arial"/>
          <w:sz w:val="21"/>
          <w:szCs w:val="21"/>
        </w:rPr>
        <w:t xml:space="preserve"> design proposed by Weiner</w:t>
      </w:r>
      <w:r w:rsidRPr="00D47312">
        <w:rPr>
          <w:rFonts w:ascii="Arial" w:hAnsi="Arial" w:cs="Arial"/>
          <w:sz w:val="21"/>
          <w:szCs w:val="21"/>
        </w:rPr>
        <w:t>.</w:t>
      </w:r>
      <w:r w:rsidR="008B4B57" w:rsidRPr="00D47312">
        <w:rPr>
          <w:rFonts w:ascii="Arial" w:hAnsi="Arial" w:cs="Arial"/>
          <w:sz w:val="21"/>
          <w:szCs w:val="21"/>
        </w:rPr>
        <w:t xml:space="preserve"> The PNF states that the community wants this project. However, the size in height and bulk far exceeds anything we envisioned for this site</w:t>
      </w:r>
      <w:r w:rsidR="003148DD" w:rsidRPr="00D47312">
        <w:rPr>
          <w:rFonts w:ascii="Arial" w:hAnsi="Arial" w:cs="Arial"/>
          <w:sz w:val="21"/>
          <w:szCs w:val="21"/>
        </w:rPr>
        <w:t>, as is clear from</w:t>
      </w:r>
      <w:r w:rsidR="002D2DE1" w:rsidRPr="00D47312">
        <w:rPr>
          <w:rFonts w:ascii="Arial" w:hAnsi="Arial" w:cs="Arial"/>
          <w:sz w:val="21"/>
          <w:szCs w:val="21"/>
        </w:rPr>
        <w:t xml:space="preserve"> the Civic Vision for Turnpike Air Rights prepared by the BRA and guidelines prepared by the Citizens for Reasonable Turnpike Development and the community view for this part of the Back Bay.</w:t>
      </w:r>
      <w:r w:rsidR="006C2B0A" w:rsidRPr="00D47312">
        <w:rPr>
          <w:rFonts w:ascii="Arial" w:hAnsi="Arial" w:cs="Arial"/>
          <w:color w:val="1A1A1A"/>
          <w:sz w:val="21"/>
          <w:szCs w:val="21"/>
        </w:rPr>
        <w:t xml:space="preserve"> </w:t>
      </w:r>
      <w:r w:rsidR="006C2B0A" w:rsidRPr="00D47312">
        <w:rPr>
          <w:rFonts w:ascii="Arial" w:hAnsi="Arial" w:cs="Arial"/>
          <w:sz w:val="21"/>
          <w:szCs w:val="21"/>
        </w:rPr>
        <w:t>Not only does the proposal not meet the Civic Vision,</w:t>
      </w:r>
      <w:r w:rsidR="001E0CAE" w:rsidRPr="00D47312">
        <w:rPr>
          <w:rFonts w:ascii="Arial" w:hAnsi="Arial" w:cs="Arial"/>
          <w:sz w:val="21"/>
          <w:szCs w:val="21"/>
        </w:rPr>
        <w:t xml:space="preserve"> </w:t>
      </w:r>
      <w:r w:rsidR="006C2B0A" w:rsidRPr="00D47312">
        <w:rPr>
          <w:rFonts w:ascii="Arial" w:hAnsi="Arial" w:cs="Arial"/>
          <w:sz w:val="21"/>
          <w:szCs w:val="21"/>
        </w:rPr>
        <w:t>but it is totally inappropriate for the space,</w:t>
      </w:r>
      <w:r w:rsidR="001E0CAE" w:rsidRPr="00D47312">
        <w:rPr>
          <w:rFonts w:ascii="Arial" w:hAnsi="Arial" w:cs="Arial"/>
          <w:sz w:val="21"/>
          <w:szCs w:val="21"/>
        </w:rPr>
        <w:t xml:space="preserve"> </w:t>
      </w:r>
      <w:r w:rsidR="006C2B0A" w:rsidRPr="00D47312">
        <w:rPr>
          <w:rFonts w:ascii="Arial" w:hAnsi="Arial" w:cs="Arial"/>
          <w:sz w:val="21"/>
          <w:szCs w:val="21"/>
        </w:rPr>
        <w:t>does not in any way enhance the neighborhood or fit into the scale of existing buildings, nor does it provide any, much needed green space at the ground level.</w:t>
      </w:r>
    </w:p>
    <w:p w14:paraId="1329251D" w14:textId="77777777" w:rsidR="00A03B2E" w:rsidRPr="00D47312" w:rsidRDefault="00A03B2E" w:rsidP="008B4B57">
      <w:pPr>
        <w:rPr>
          <w:rFonts w:ascii="Arial" w:hAnsi="Arial" w:cs="Arial"/>
          <w:sz w:val="21"/>
          <w:szCs w:val="21"/>
        </w:rPr>
      </w:pPr>
    </w:p>
    <w:p w14:paraId="283BB9A4" w14:textId="038110D7" w:rsidR="002D2DE1" w:rsidRDefault="001C0299" w:rsidP="008B4B57">
      <w:pPr>
        <w:rPr>
          <w:rFonts w:ascii="Arial" w:hAnsi="Arial" w:cs="Arial"/>
          <w:sz w:val="21"/>
          <w:szCs w:val="21"/>
        </w:rPr>
      </w:pPr>
      <w:r w:rsidRPr="001C0299">
        <w:rPr>
          <w:rFonts w:ascii="Arial" w:hAnsi="Arial" w:cs="Arial"/>
          <w:sz w:val="21"/>
          <w:szCs w:val="21"/>
        </w:rPr>
        <w:t xml:space="preserve">The taller of </w:t>
      </w:r>
      <w:r w:rsidR="00786684">
        <w:rPr>
          <w:rFonts w:ascii="Arial" w:hAnsi="Arial" w:cs="Arial"/>
          <w:sz w:val="21"/>
          <w:szCs w:val="21"/>
        </w:rPr>
        <w:t>two</w:t>
      </w:r>
      <w:r w:rsidR="00786684" w:rsidRPr="001C0299">
        <w:rPr>
          <w:rFonts w:ascii="Arial" w:hAnsi="Arial" w:cs="Arial"/>
          <w:sz w:val="21"/>
          <w:szCs w:val="21"/>
        </w:rPr>
        <w:t xml:space="preserve"> </w:t>
      </w:r>
      <w:r w:rsidRPr="001C0299">
        <w:rPr>
          <w:rFonts w:ascii="Arial" w:hAnsi="Arial" w:cs="Arial"/>
          <w:sz w:val="21"/>
          <w:szCs w:val="21"/>
        </w:rPr>
        <w:t>proposed towers approaches the height of the Hancock and nearly equals that of the Prudential; at various times of the year, it will cast new shadow completely across the nei</w:t>
      </w:r>
      <w:r w:rsidR="00994EC4">
        <w:rPr>
          <w:rFonts w:ascii="Arial" w:hAnsi="Arial" w:cs="Arial"/>
          <w:sz w:val="21"/>
          <w:szCs w:val="21"/>
        </w:rPr>
        <w:t>ghborhood, the Commonwealth Avenue</w:t>
      </w:r>
      <w:r w:rsidRPr="001C0299">
        <w:rPr>
          <w:rFonts w:ascii="Arial" w:hAnsi="Arial" w:cs="Arial"/>
          <w:sz w:val="21"/>
          <w:szCs w:val="21"/>
        </w:rPr>
        <w:t xml:space="preserve"> Mall, the Esplanade and all the way into the Charles River.</w:t>
      </w:r>
      <w:r>
        <w:rPr>
          <w:rFonts w:ascii="Arial" w:hAnsi="Arial" w:cs="Arial"/>
          <w:sz w:val="21"/>
          <w:szCs w:val="21"/>
        </w:rPr>
        <w:t xml:space="preserve"> </w:t>
      </w:r>
      <w:r w:rsidR="002D2DE1" w:rsidRPr="00D47312">
        <w:rPr>
          <w:rFonts w:ascii="Arial" w:hAnsi="Arial" w:cs="Arial"/>
          <w:sz w:val="21"/>
          <w:szCs w:val="21"/>
        </w:rPr>
        <w:t xml:space="preserve">We are concerned that the Commonwealth Avenue Mall and the Esplanade remain at least as sunny as the design in the </w:t>
      </w:r>
      <w:r w:rsidR="003148DD" w:rsidRPr="00D47312">
        <w:rPr>
          <w:rFonts w:ascii="Arial" w:hAnsi="Arial" w:cs="Arial"/>
          <w:sz w:val="21"/>
          <w:szCs w:val="21"/>
        </w:rPr>
        <w:t xml:space="preserve">2013 </w:t>
      </w:r>
      <w:r w:rsidR="002D2DE1" w:rsidRPr="00D47312">
        <w:rPr>
          <w:rFonts w:ascii="Arial" w:hAnsi="Arial" w:cs="Arial"/>
          <w:sz w:val="21"/>
          <w:szCs w:val="21"/>
        </w:rPr>
        <w:t>Weiner Samuels RFP submission.</w:t>
      </w:r>
      <w:r w:rsidR="001E0CAE" w:rsidRPr="00D47312">
        <w:rPr>
          <w:rFonts w:ascii="Arial" w:hAnsi="Arial" w:cs="Arial"/>
          <w:sz w:val="21"/>
          <w:szCs w:val="21"/>
        </w:rPr>
        <w:t xml:space="preserve"> </w:t>
      </w:r>
    </w:p>
    <w:p w14:paraId="096FC82C" w14:textId="77777777" w:rsidR="00994EC4" w:rsidRDefault="00994EC4" w:rsidP="008B4B57">
      <w:pPr>
        <w:rPr>
          <w:rFonts w:ascii="Arial" w:hAnsi="Arial" w:cs="Arial"/>
          <w:sz w:val="21"/>
          <w:szCs w:val="21"/>
        </w:rPr>
      </w:pPr>
    </w:p>
    <w:p w14:paraId="205EFF14" w14:textId="6F75E38E" w:rsidR="00994EC4" w:rsidRDefault="00994EC4" w:rsidP="008B4B57">
      <w:pPr>
        <w:rPr>
          <w:rFonts w:ascii="Arial" w:hAnsi="Arial" w:cs="Arial"/>
          <w:sz w:val="21"/>
          <w:szCs w:val="21"/>
        </w:rPr>
      </w:pPr>
      <w:r>
        <w:rPr>
          <w:rFonts w:ascii="Arial" w:hAnsi="Arial" w:cs="Arial"/>
          <w:sz w:val="21"/>
          <w:szCs w:val="21"/>
        </w:rPr>
        <w:t>The shorter building, which was not part of the earlier proposal, is bulky and massive and comes right down to the sidewalk, increasing the canyon effect of Boylston Street, begun by the Mandarin Hotel.</w:t>
      </w:r>
    </w:p>
    <w:p w14:paraId="7D3CADBA" w14:textId="77777777" w:rsidR="00994EC4" w:rsidRDefault="00994EC4" w:rsidP="008B4B57">
      <w:pPr>
        <w:rPr>
          <w:rFonts w:ascii="Arial" w:hAnsi="Arial" w:cs="Arial"/>
          <w:sz w:val="21"/>
          <w:szCs w:val="21"/>
        </w:rPr>
      </w:pPr>
    </w:p>
    <w:p w14:paraId="1BE1B2B5" w14:textId="3900BF24" w:rsidR="00994EC4" w:rsidRPr="006C4C1F" w:rsidRDefault="00994EC4" w:rsidP="008B4B57">
      <w:pPr>
        <w:rPr>
          <w:rFonts w:ascii="Arial" w:hAnsi="Arial" w:cs="Arial"/>
          <w:sz w:val="21"/>
          <w:szCs w:val="21"/>
        </w:rPr>
      </w:pPr>
      <w:r>
        <w:rPr>
          <w:rFonts w:ascii="Arial" w:hAnsi="Arial" w:cs="Arial"/>
          <w:sz w:val="21"/>
          <w:szCs w:val="21"/>
        </w:rPr>
        <w:t>While I welcome the beau</w:t>
      </w:r>
      <w:r w:rsidR="003C037E">
        <w:rPr>
          <w:rFonts w:ascii="Arial" w:hAnsi="Arial" w:cs="Arial"/>
          <w:sz w:val="21"/>
          <w:szCs w:val="21"/>
        </w:rPr>
        <w:t xml:space="preserve">tification of the ugly hole along </w:t>
      </w:r>
      <w:r>
        <w:rPr>
          <w:rFonts w:ascii="Arial" w:hAnsi="Arial" w:cs="Arial"/>
          <w:sz w:val="21"/>
          <w:szCs w:val="21"/>
        </w:rPr>
        <w:t xml:space="preserve">Boylston Street where it traverses the </w:t>
      </w:r>
      <w:proofErr w:type="spellStart"/>
      <w:r>
        <w:rPr>
          <w:rFonts w:ascii="Arial" w:hAnsi="Arial" w:cs="Arial"/>
          <w:sz w:val="21"/>
          <w:szCs w:val="21"/>
        </w:rPr>
        <w:t>MassPike</w:t>
      </w:r>
      <w:proofErr w:type="spellEnd"/>
      <w:r>
        <w:rPr>
          <w:rFonts w:ascii="Arial" w:hAnsi="Arial" w:cs="Arial"/>
          <w:sz w:val="21"/>
          <w:szCs w:val="21"/>
        </w:rPr>
        <w:t xml:space="preserve">, the </w:t>
      </w:r>
      <w:r w:rsidR="003C037E">
        <w:rPr>
          <w:rFonts w:ascii="Arial" w:hAnsi="Arial" w:cs="Arial"/>
          <w:sz w:val="21"/>
          <w:szCs w:val="21"/>
        </w:rPr>
        <w:t xml:space="preserve">price in loss of sunlight, increase in wind, and destruction of view corridors by the proposed project </w:t>
      </w:r>
      <w:r w:rsidR="0067727F">
        <w:rPr>
          <w:rFonts w:ascii="Arial" w:hAnsi="Arial" w:cs="Arial"/>
          <w:sz w:val="21"/>
          <w:szCs w:val="21"/>
        </w:rPr>
        <w:t>is much too high</w:t>
      </w:r>
    </w:p>
    <w:p w14:paraId="58688680" w14:textId="164D8F03" w:rsidR="002D2DE1" w:rsidRPr="006C4C1F" w:rsidRDefault="002D2DE1" w:rsidP="008B4B57">
      <w:pPr>
        <w:rPr>
          <w:rFonts w:ascii="Arial" w:hAnsi="Arial" w:cs="Arial"/>
          <w:sz w:val="21"/>
          <w:szCs w:val="21"/>
        </w:rPr>
      </w:pPr>
      <w:r w:rsidRPr="006C4C1F">
        <w:rPr>
          <w:rFonts w:ascii="Arial" w:hAnsi="Arial" w:cs="Arial"/>
          <w:sz w:val="21"/>
          <w:szCs w:val="21"/>
        </w:rPr>
        <w:t xml:space="preserve"> </w:t>
      </w:r>
    </w:p>
    <w:p w14:paraId="2C8179A4" w14:textId="62E14C21" w:rsidR="00A03B2E" w:rsidRPr="006C4C1F" w:rsidRDefault="00A03B2E" w:rsidP="008B4B57">
      <w:pPr>
        <w:rPr>
          <w:rFonts w:ascii="Arial" w:hAnsi="Arial" w:cs="Arial"/>
          <w:sz w:val="21"/>
          <w:szCs w:val="21"/>
        </w:rPr>
      </w:pPr>
      <w:r w:rsidRPr="006C4C1F">
        <w:rPr>
          <w:rFonts w:ascii="Arial" w:hAnsi="Arial" w:cs="Arial"/>
          <w:sz w:val="21"/>
          <w:szCs w:val="21"/>
        </w:rPr>
        <w:t xml:space="preserve">Please take the </w:t>
      </w:r>
      <w:r w:rsidR="00994EC4" w:rsidRPr="006C4C1F">
        <w:rPr>
          <w:rFonts w:ascii="Arial" w:hAnsi="Arial" w:cs="Arial"/>
          <w:sz w:val="21"/>
          <w:szCs w:val="21"/>
        </w:rPr>
        <w:t>long-term</w:t>
      </w:r>
      <w:r w:rsidRPr="006C4C1F">
        <w:rPr>
          <w:rFonts w:ascii="Arial" w:hAnsi="Arial" w:cs="Arial"/>
          <w:sz w:val="21"/>
          <w:szCs w:val="21"/>
        </w:rPr>
        <w:t xml:space="preserve"> view and do not permit the developers </w:t>
      </w:r>
      <w:r w:rsidR="006E6C57" w:rsidRPr="006C4C1F">
        <w:rPr>
          <w:rFonts w:ascii="Arial" w:hAnsi="Arial" w:cs="Arial"/>
          <w:sz w:val="21"/>
          <w:szCs w:val="21"/>
        </w:rPr>
        <w:t>to ig</w:t>
      </w:r>
      <w:r w:rsidR="00994EC4">
        <w:rPr>
          <w:rFonts w:ascii="Arial" w:hAnsi="Arial" w:cs="Arial"/>
          <w:sz w:val="21"/>
          <w:szCs w:val="21"/>
        </w:rPr>
        <w:t>nore the design considerations e</w:t>
      </w:r>
      <w:r w:rsidR="006E6C57" w:rsidRPr="006C4C1F">
        <w:rPr>
          <w:rFonts w:ascii="Arial" w:hAnsi="Arial" w:cs="Arial"/>
          <w:sz w:val="21"/>
          <w:szCs w:val="21"/>
        </w:rPr>
        <w:t>mbedded in the Civic Vision</w:t>
      </w:r>
      <w:r w:rsidR="001E0CAE" w:rsidRPr="006C4C1F">
        <w:rPr>
          <w:rFonts w:ascii="Arial" w:hAnsi="Arial" w:cs="Arial"/>
          <w:sz w:val="21"/>
          <w:szCs w:val="21"/>
        </w:rPr>
        <w:t xml:space="preserve"> and the widespread concerns of the neighborhood.</w:t>
      </w:r>
    </w:p>
    <w:p w14:paraId="7E245394" w14:textId="77777777" w:rsidR="00A03B2E" w:rsidRPr="006C4C1F" w:rsidRDefault="00A03B2E" w:rsidP="008B4B57">
      <w:pPr>
        <w:rPr>
          <w:rFonts w:ascii="Arial" w:hAnsi="Arial" w:cs="Arial"/>
          <w:sz w:val="21"/>
          <w:szCs w:val="21"/>
        </w:rPr>
      </w:pPr>
    </w:p>
    <w:p w14:paraId="52A74E26" w14:textId="77777777" w:rsidR="00A03B2E" w:rsidRPr="006C4C1F" w:rsidRDefault="00A03B2E" w:rsidP="008B4B57">
      <w:pPr>
        <w:rPr>
          <w:rFonts w:ascii="Arial" w:hAnsi="Arial" w:cs="Arial"/>
          <w:sz w:val="21"/>
          <w:szCs w:val="21"/>
        </w:rPr>
      </w:pPr>
      <w:r w:rsidRPr="006C4C1F">
        <w:rPr>
          <w:rFonts w:ascii="Arial" w:hAnsi="Arial" w:cs="Arial"/>
          <w:sz w:val="21"/>
          <w:szCs w:val="21"/>
        </w:rPr>
        <w:t>Respectfully submitted,</w:t>
      </w:r>
    </w:p>
    <w:p w14:paraId="38F83F70" w14:textId="77777777" w:rsidR="00D47312" w:rsidRPr="006C4C1F" w:rsidRDefault="00D47312" w:rsidP="008B4B57">
      <w:pPr>
        <w:rPr>
          <w:rFonts w:ascii="Arial" w:hAnsi="Arial" w:cs="Arial"/>
          <w:sz w:val="21"/>
          <w:szCs w:val="21"/>
        </w:rPr>
      </w:pPr>
    </w:p>
    <w:p w14:paraId="557E7266" w14:textId="02F5B66E" w:rsidR="00A03B2E" w:rsidRPr="006C4C1F" w:rsidRDefault="00D1390C" w:rsidP="001E774A">
      <w:pPr>
        <w:rPr>
          <w:rFonts w:ascii="Arial" w:hAnsi="Arial" w:cs="Arial"/>
          <w:sz w:val="21"/>
          <w:szCs w:val="21"/>
        </w:rPr>
      </w:pPr>
      <w:r>
        <w:rPr>
          <w:rFonts w:ascii="Arial" w:hAnsi="Arial" w:cs="Arial"/>
          <w:sz w:val="21"/>
          <w:szCs w:val="21"/>
        </w:rPr>
        <w:t>Susan Ashbrook</w:t>
      </w:r>
      <w:bookmarkStart w:id="0" w:name="_GoBack"/>
      <w:bookmarkEnd w:id="0"/>
    </w:p>
    <w:sectPr w:rsidR="00A03B2E" w:rsidRPr="006C4C1F"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FA8"/>
    <w:rsid w:val="000007D9"/>
    <w:rsid w:val="001C0299"/>
    <w:rsid w:val="001E0CAE"/>
    <w:rsid w:val="001E774A"/>
    <w:rsid w:val="00273015"/>
    <w:rsid w:val="002D2DE1"/>
    <w:rsid w:val="002E5BD4"/>
    <w:rsid w:val="002F354C"/>
    <w:rsid w:val="003148DD"/>
    <w:rsid w:val="003C037E"/>
    <w:rsid w:val="005312C2"/>
    <w:rsid w:val="005F570E"/>
    <w:rsid w:val="0067727F"/>
    <w:rsid w:val="006C2B0A"/>
    <w:rsid w:val="006C4C1F"/>
    <w:rsid w:val="006E6C57"/>
    <w:rsid w:val="00786684"/>
    <w:rsid w:val="00854ED3"/>
    <w:rsid w:val="008B4B57"/>
    <w:rsid w:val="008F6834"/>
    <w:rsid w:val="00994EC4"/>
    <w:rsid w:val="00A03B2E"/>
    <w:rsid w:val="00A514CF"/>
    <w:rsid w:val="00D1390C"/>
    <w:rsid w:val="00D47312"/>
    <w:rsid w:val="00E15A32"/>
    <w:rsid w:val="00E32658"/>
    <w:rsid w:val="00FA7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049D71"/>
  <w14:defaultImageDpi w14:val="300"/>
  <w15:docId w15:val="{12A6E749-BAC7-4FB8-A211-D84700CCC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4</cp:revision>
  <cp:lastPrinted>2017-03-02T14:00:00Z</cp:lastPrinted>
  <dcterms:created xsi:type="dcterms:W3CDTF">2017-03-15T20:04:00Z</dcterms:created>
  <dcterms:modified xsi:type="dcterms:W3CDTF">2017-03-27T17:31:00Z</dcterms:modified>
</cp:coreProperties>
</file>